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6711" w:rsidRDefault="00B56711" w:rsidP="00B56711">
      <w:pPr>
        <w:rPr>
          <w:rFonts w:ascii="Times New Roman" w:hAnsi="Times New Roman"/>
          <w:b/>
          <w:color w:val="000000"/>
          <w:spacing w:val="-5"/>
          <w:w w:val="110"/>
          <w:sz w:val="23"/>
          <w:u w:val="single"/>
          <w:lang w:val="sv-SE"/>
        </w:rPr>
      </w:pPr>
      <w:r>
        <w:rPr>
          <w:rFonts w:ascii="Times New Roman" w:hAnsi="Times New Roman"/>
          <w:b/>
          <w:color w:val="000000"/>
          <w:spacing w:val="-5"/>
          <w:w w:val="110"/>
          <w:sz w:val="23"/>
          <w:u w:val="single"/>
          <w:lang w:val="sv-SE"/>
        </w:rPr>
        <w:t>Stadgar för Ekeby Tomtägarförening (</w:t>
      </w:r>
      <w:hyperlink r:id="rId5">
        <w:r w:rsidRPr="00A24E3C">
          <w:rPr>
            <w:rFonts w:ascii="Times New Roman" w:hAnsi="Times New Roman"/>
            <w:b/>
            <w:color w:val="000000"/>
            <w:spacing w:val="-5"/>
            <w:w w:val="110"/>
            <w:sz w:val="23"/>
            <w:u w:val="single"/>
            <w:lang w:val="sv-SE"/>
          </w:rPr>
          <w:t>org.nr</w:t>
        </w:r>
      </w:hyperlink>
      <w:r>
        <w:rPr>
          <w:rFonts w:ascii="Times New Roman" w:hAnsi="Times New Roman"/>
          <w:b/>
          <w:color w:val="000000"/>
          <w:spacing w:val="-5"/>
          <w:w w:val="110"/>
          <w:sz w:val="23"/>
          <w:u w:val="single"/>
          <w:lang w:val="sv-SE"/>
        </w:rPr>
        <w:t>. 815 200 - 3516).</w:t>
      </w:r>
    </w:p>
    <w:p w:rsidR="00B56711" w:rsidRDefault="00B56711" w:rsidP="00B56711">
      <w:pPr>
        <w:spacing w:before="252"/>
        <w:rPr>
          <w:rFonts w:ascii="Times New Roman" w:hAnsi="Times New Roman"/>
          <w:color w:val="000000"/>
          <w:sz w:val="23"/>
          <w:lang w:val="sv-SE"/>
        </w:rPr>
      </w:pPr>
      <w:r>
        <w:rPr>
          <w:rFonts w:ascii="Times New Roman" w:hAnsi="Times New Roman"/>
          <w:color w:val="000000"/>
          <w:sz w:val="23"/>
          <w:lang w:val="sv-SE"/>
        </w:rPr>
        <w:t>§ 1.</w:t>
      </w:r>
    </w:p>
    <w:p w:rsidR="00B56711" w:rsidRDefault="00B56711" w:rsidP="00B56711">
      <w:pPr>
        <w:ind w:right="72"/>
        <w:rPr>
          <w:rFonts w:ascii="Times New Roman" w:hAnsi="Times New Roman"/>
          <w:color w:val="000000"/>
          <w:spacing w:val="1"/>
          <w:sz w:val="23"/>
          <w:lang w:val="sv-SE"/>
        </w:rPr>
      </w:pPr>
      <w:r>
        <w:rPr>
          <w:rFonts w:ascii="Times New Roman" w:hAnsi="Times New Roman"/>
          <w:color w:val="000000"/>
          <w:spacing w:val="1"/>
          <w:sz w:val="23"/>
          <w:lang w:val="sv-SE"/>
        </w:rPr>
        <w:t xml:space="preserve">Denna förening, vars namn är Ekeby Tomtägarförening, Munsö, har till ändamål att tillvarata </w:t>
      </w:r>
      <w:r>
        <w:rPr>
          <w:rFonts w:ascii="Times New Roman" w:hAnsi="Times New Roman"/>
          <w:color w:val="000000"/>
          <w:spacing w:val="4"/>
          <w:sz w:val="23"/>
          <w:lang w:val="sv-SE"/>
        </w:rPr>
        <w:t xml:space="preserve">och bevaka medlemmarnas gemensamma angelägenheter samt att därvid omhänderta och </w:t>
      </w:r>
      <w:r>
        <w:rPr>
          <w:rFonts w:ascii="Times New Roman" w:hAnsi="Times New Roman"/>
          <w:color w:val="000000"/>
          <w:spacing w:val="3"/>
          <w:sz w:val="23"/>
          <w:lang w:val="sv-SE"/>
        </w:rPr>
        <w:t>förvalta av föreningen ägd lös och fast egendom (fastigheten Ekerö Munsö-Ekeby 4:63).</w:t>
      </w:r>
    </w:p>
    <w:p w:rsidR="00B56711" w:rsidRPr="009F4E87" w:rsidRDefault="00B56711" w:rsidP="00B56711">
      <w:pPr>
        <w:spacing w:before="324"/>
        <w:rPr>
          <w:rFonts w:ascii="Times New Roman" w:hAnsi="Times New Roman"/>
          <w:color w:val="000000"/>
          <w:w w:val="110"/>
          <w:sz w:val="23"/>
          <w:lang w:val="sv-SE"/>
        </w:rPr>
      </w:pPr>
      <w:r>
        <w:rPr>
          <w:rFonts w:ascii="Times New Roman" w:hAnsi="Times New Roman"/>
          <w:color w:val="000000"/>
          <w:w w:val="110"/>
          <w:sz w:val="23"/>
          <w:lang w:val="sv-SE"/>
        </w:rPr>
        <w:t>§ 2.</w:t>
      </w:r>
    </w:p>
    <w:p w:rsidR="00B56711" w:rsidRDefault="00B56711" w:rsidP="00B56711">
      <w:pPr>
        <w:rPr>
          <w:rFonts w:ascii="Times New Roman" w:hAnsi="Times New Roman"/>
          <w:color w:val="000000"/>
          <w:spacing w:val="3"/>
          <w:sz w:val="23"/>
          <w:lang w:val="sv-SE"/>
        </w:rPr>
      </w:pPr>
      <w:r>
        <w:rPr>
          <w:rFonts w:ascii="Times New Roman" w:hAnsi="Times New Roman"/>
          <w:color w:val="000000"/>
          <w:spacing w:val="3"/>
          <w:sz w:val="23"/>
          <w:lang w:val="sv-SE"/>
        </w:rPr>
        <w:t>Föreningens styrelse skall ha sitt säte i Ekerö kommun.</w:t>
      </w:r>
    </w:p>
    <w:p w:rsidR="00B56711" w:rsidRDefault="00B56711" w:rsidP="00B56711">
      <w:pPr>
        <w:numPr>
          <w:ilvl w:val="0"/>
          <w:numId w:val="1"/>
        </w:numPr>
        <w:tabs>
          <w:tab w:val="clear" w:pos="288"/>
          <w:tab w:val="decimal" w:pos="360"/>
        </w:tabs>
        <w:spacing w:before="324"/>
        <w:ind w:left="72"/>
        <w:rPr>
          <w:rFonts w:ascii="Times New Roman" w:hAnsi="Times New Roman"/>
          <w:color w:val="000000"/>
          <w:sz w:val="23"/>
          <w:lang w:val="sv-SE"/>
        </w:rPr>
      </w:pPr>
      <w:r>
        <w:rPr>
          <w:rFonts w:ascii="Times New Roman" w:hAnsi="Times New Roman"/>
          <w:color w:val="000000"/>
          <w:sz w:val="23"/>
          <w:lang w:val="sv-SE"/>
        </w:rPr>
        <w:t>.</w:t>
      </w:r>
    </w:p>
    <w:p w:rsidR="00B56711" w:rsidRDefault="00B56711" w:rsidP="00B56711">
      <w:pPr>
        <w:rPr>
          <w:rFonts w:ascii="Times New Roman" w:hAnsi="Times New Roman"/>
          <w:color w:val="000000"/>
          <w:spacing w:val="6"/>
          <w:sz w:val="23"/>
          <w:lang w:val="sv-SE"/>
        </w:rPr>
      </w:pPr>
      <w:r>
        <w:rPr>
          <w:rFonts w:ascii="Times New Roman" w:hAnsi="Times New Roman"/>
          <w:color w:val="000000"/>
          <w:spacing w:val="6"/>
          <w:sz w:val="23"/>
          <w:lang w:val="sv-SE"/>
        </w:rPr>
        <w:t xml:space="preserve">Till medlem i föreningen kan endast antas ägare av tomt inom Ekeby tomtområde. Med </w:t>
      </w:r>
      <w:r>
        <w:rPr>
          <w:rFonts w:ascii="Times New Roman" w:hAnsi="Times New Roman"/>
          <w:color w:val="000000"/>
          <w:spacing w:val="1"/>
          <w:sz w:val="23"/>
          <w:lang w:val="sv-SE"/>
        </w:rPr>
        <w:t xml:space="preserve">nämnda område avses tomter bildade genom avstyckningar från egendomarna Ekeby 4:1; 4:8; </w:t>
      </w:r>
      <w:r>
        <w:rPr>
          <w:rFonts w:ascii="Times New Roman" w:hAnsi="Times New Roman"/>
          <w:color w:val="000000"/>
          <w:spacing w:val="5"/>
          <w:sz w:val="23"/>
          <w:lang w:val="sv-SE"/>
        </w:rPr>
        <w:t xml:space="preserve">4:22; 4:32; 4:37; 4:51 och 4:63. Har flera personer förvärvat tomt gemensamt kan de antas </w:t>
      </w:r>
      <w:r>
        <w:rPr>
          <w:rFonts w:ascii="Times New Roman" w:hAnsi="Times New Roman"/>
          <w:color w:val="000000"/>
          <w:sz w:val="23"/>
          <w:lang w:val="sv-SE"/>
        </w:rPr>
        <w:t>som medlemmar.</w:t>
      </w:r>
    </w:p>
    <w:p w:rsidR="00B56711" w:rsidRDefault="00B56711" w:rsidP="00B56711">
      <w:pPr>
        <w:numPr>
          <w:ilvl w:val="0"/>
          <w:numId w:val="1"/>
        </w:numPr>
        <w:tabs>
          <w:tab w:val="clear" w:pos="288"/>
          <w:tab w:val="decimal" w:pos="360"/>
        </w:tabs>
        <w:spacing w:before="360"/>
        <w:ind w:left="72"/>
        <w:rPr>
          <w:rFonts w:ascii="Times New Roman" w:hAnsi="Times New Roman"/>
          <w:color w:val="000000"/>
          <w:sz w:val="23"/>
          <w:lang w:val="sv-SE"/>
        </w:rPr>
      </w:pPr>
      <w:r>
        <w:rPr>
          <w:rFonts w:ascii="Times New Roman" w:hAnsi="Times New Roman"/>
          <w:color w:val="000000"/>
          <w:sz w:val="23"/>
          <w:lang w:val="sv-SE"/>
        </w:rPr>
        <w:t>.</w:t>
      </w:r>
    </w:p>
    <w:p w:rsidR="00B56711" w:rsidRDefault="00B56711" w:rsidP="00B56711">
      <w:pPr>
        <w:spacing w:before="36"/>
        <w:ind w:right="144"/>
        <w:rPr>
          <w:rFonts w:ascii="Times New Roman" w:hAnsi="Times New Roman"/>
          <w:color w:val="000000"/>
          <w:spacing w:val="3"/>
          <w:sz w:val="23"/>
          <w:lang w:val="sv-SE"/>
        </w:rPr>
      </w:pPr>
      <w:r>
        <w:rPr>
          <w:rFonts w:ascii="Times New Roman" w:hAnsi="Times New Roman"/>
          <w:color w:val="000000"/>
          <w:spacing w:val="-1"/>
          <w:sz w:val="23"/>
          <w:lang w:val="sv-SE"/>
        </w:rPr>
        <w:t xml:space="preserve">Ansökan om medlemskap görs hos föreningens styrelse. Överlåter medlem sin tomt eller sitt </w:t>
      </w:r>
      <w:r>
        <w:rPr>
          <w:rFonts w:ascii="Times New Roman" w:hAnsi="Times New Roman"/>
          <w:color w:val="000000"/>
          <w:spacing w:val="3"/>
          <w:sz w:val="23"/>
          <w:lang w:val="sv-SE"/>
        </w:rPr>
        <w:t>delägarskap, upphör vederbörande därigenom att vara medlem i föreningen.</w:t>
      </w:r>
    </w:p>
    <w:p w:rsidR="00B56711" w:rsidRDefault="00B56711" w:rsidP="00B56711">
      <w:pPr>
        <w:spacing w:before="36"/>
        <w:ind w:right="144"/>
        <w:rPr>
          <w:rFonts w:ascii="Times New Roman" w:hAnsi="Times New Roman"/>
          <w:color w:val="000000"/>
          <w:spacing w:val="3"/>
          <w:sz w:val="23"/>
          <w:lang w:val="sv-SE"/>
        </w:rPr>
      </w:pPr>
    </w:p>
    <w:p w:rsidR="00B56711" w:rsidRDefault="00B56711" w:rsidP="00B56711">
      <w:pPr>
        <w:rPr>
          <w:rFonts w:ascii="Times New Roman" w:hAnsi="Times New Roman"/>
          <w:color w:val="000000"/>
          <w:spacing w:val="-1"/>
          <w:sz w:val="23"/>
          <w:lang w:val="sv-SE"/>
        </w:rPr>
      </w:pPr>
      <w:r w:rsidRPr="00A24E3C">
        <w:rPr>
          <w:rFonts w:ascii="Times New Roman" w:hAnsi="Times New Roman"/>
          <w:color w:val="000000"/>
          <w:spacing w:val="-1"/>
          <w:sz w:val="23"/>
          <w:lang w:val="sv-SE"/>
        </w:rPr>
        <w:t>Inträdesavgift för fastigheter där ägaren tidigare har blivit utesluten eller frivilligt har utträtt fastställes av styrelsen. Det ska i förbindelse med ansökan om medlemskap tas hänsyn till hur länge ägaren av fastigheten inte har varit medlem samt ägarförhållande när medlemsansökan skickas.</w:t>
      </w:r>
    </w:p>
    <w:p w:rsidR="00B56711" w:rsidRDefault="00B56711" w:rsidP="00B56711">
      <w:pPr>
        <w:spacing w:before="288"/>
        <w:ind w:right="360"/>
        <w:rPr>
          <w:rFonts w:ascii="Times New Roman" w:hAnsi="Times New Roman"/>
          <w:color w:val="000000"/>
          <w:spacing w:val="-1"/>
          <w:sz w:val="23"/>
          <w:lang w:val="sv-SE"/>
        </w:rPr>
      </w:pPr>
      <w:r>
        <w:rPr>
          <w:rFonts w:ascii="Times New Roman" w:hAnsi="Times New Roman"/>
          <w:color w:val="000000"/>
          <w:spacing w:val="-1"/>
          <w:sz w:val="23"/>
          <w:lang w:val="sv-SE"/>
        </w:rPr>
        <w:t xml:space="preserve">Det åligger medlem att inom 3 (tre) månader från årsstämmobeslut till föreningen erlägga </w:t>
      </w:r>
      <w:r>
        <w:rPr>
          <w:rFonts w:ascii="Times New Roman" w:hAnsi="Times New Roman"/>
          <w:color w:val="000000"/>
          <w:spacing w:val="4"/>
          <w:sz w:val="23"/>
          <w:lang w:val="sv-SE"/>
        </w:rPr>
        <w:t xml:space="preserve">medlemsavgift och andra gemensamt beslutade avgifter som fastställs av föreningens </w:t>
      </w:r>
      <w:r>
        <w:rPr>
          <w:rFonts w:ascii="Times New Roman" w:hAnsi="Times New Roman"/>
          <w:color w:val="000000"/>
          <w:sz w:val="23"/>
          <w:lang w:val="sv-SE"/>
        </w:rPr>
        <w:t>årsstämma.</w:t>
      </w:r>
    </w:p>
    <w:p w:rsidR="00B56711" w:rsidRDefault="00B56711" w:rsidP="00B56711">
      <w:pPr>
        <w:spacing w:before="324"/>
        <w:rPr>
          <w:rFonts w:ascii="Times New Roman" w:hAnsi="Times New Roman"/>
          <w:color w:val="000000"/>
          <w:spacing w:val="3"/>
          <w:sz w:val="23"/>
          <w:lang w:val="sv-SE"/>
        </w:rPr>
      </w:pPr>
      <w:r>
        <w:rPr>
          <w:rFonts w:ascii="Times New Roman" w:hAnsi="Times New Roman"/>
          <w:color w:val="000000"/>
          <w:spacing w:val="3"/>
          <w:sz w:val="23"/>
          <w:lang w:val="sv-SE"/>
        </w:rPr>
        <w:t xml:space="preserve">Medlem som underlåter att betala beslutade avgifter, handlar i strid med föreningens stadgar </w:t>
      </w:r>
      <w:r>
        <w:rPr>
          <w:rFonts w:ascii="Times New Roman" w:hAnsi="Times New Roman"/>
          <w:color w:val="000000"/>
          <w:spacing w:val="2"/>
          <w:sz w:val="23"/>
          <w:lang w:val="sv-SE"/>
        </w:rPr>
        <w:t xml:space="preserve">eller på något annat sätt motarbetar föreningen, dess syfte eller dess medlemmar kan efter </w:t>
      </w:r>
      <w:r>
        <w:rPr>
          <w:rFonts w:ascii="Times New Roman" w:hAnsi="Times New Roman"/>
          <w:color w:val="000000"/>
          <w:spacing w:val="4"/>
          <w:sz w:val="23"/>
          <w:lang w:val="sv-SE"/>
        </w:rPr>
        <w:t xml:space="preserve">styrelsebeslut uteslutas ur föreningen. Sådant beslut måste föregås av skriftlig underrättelse till medlemmen och förutsätter att denne inte utan dröjsmål vidtagit rättelse. Medlem som </w:t>
      </w:r>
      <w:r>
        <w:rPr>
          <w:rFonts w:ascii="Times New Roman" w:hAnsi="Times New Roman"/>
          <w:color w:val="000000"/>
          <w:spacing w:val="2"/>
          <w:sz w:val="23"/>
          <w:lang w:val="sv-SE"/>
        </w:rPr>
        <w:t xml:space="preserve">utträder eller uteslutes ur föreningen äger ej återfå av vederbörande till föreningen erlagda </w:t>
      </w:r>
      <w:r>
        <w:rPr>
          <w:rFonts w:ascii="Times New Roman" w:hAnsi="Times New Roman"/>
          <w:color w:val="000000"/>
          <w:sz w:val="23"/>
          <w:lang w:val="sv-SE"/>
        </w:rPr>
        <w:t xml:space="preserve">avgifter.Utträder eller utesluts medlem äger föreningen säga upp eventuellt nyttjanderättsavtal </w:t>
      </w:r>
      <w:r>
        <w:rPr>
          <w:rFonts w:ascii="Times New Roman" w:hAnsi="Times New Roman"/>
          <w:color w:val="000000"/>
          <w:spacing w:val="2"/>
          <w:sz w:val="23"/>
          <w:lang w:val="sv-SE"/>
        </w:rPr>
        <w:t>avseende båtplats.</w:t>
      </w:r>
    </w:p>
    <w:p w:rsidR="00B56711" w:rsidRDefault="00B56711" w:rsidP="00B56711">
      <w:pPr>
        <w:spacing w:before="432"/>
        <w:rPr>
          <w:rFonts w:ascii="Times New Roman" w:hAnsi="Times New Roman"/>
          <w:color w:val="000000"/>
          <w:spacing w:val="-2"/>
          <w:sz w:val="23"/>
          <w:lang w:val="sv-SE"/>
        </w:rPr>
      </w:pPr>
      <w:r>
        <w:rPr>
          <w:rFonts w:ascii="Times New Roman" w:hAnsi="Times New Roman"/>
          <w:color w:val="000000"/>
          <w:sz w:val="23"/>
          <w:lang w:val="sv-SE"/>
        </w:rPr>
        <w:t>§ 5.</w:t>
      </w:r>
      <w:r>
        <w:rPr>
          <w:rFonts w:ascii="Times New Roman" w:hAnsi="Times New Roman"/>
          <w:color w:val="000000"/>
          <w:sz w:val="23"/>
          <w:lang w:val="sv-SE"/>
        </w:rPr>
        <w:br/>
      </w:r>
      <w:r>
        <w:rPr>
          <w:rFonts w:ascii="Times New Roman" w:hAnsi="Times New Roman"/>
          <w:color w:val="000000"/>
          <w:spacing w:val="2"/>
          <w:sz w:val="23"/>
          <w:lang w:val="sv-SE"/>
        </w:rPr>
        <w:t xml:space="preserve">Föreningens styrelse består av ordförande och minst fyra (4) ordinarie ledamöter jämte minst </w:t>
      </w:r>
      <w:r>
        <w:rPr>
          <w:rFonts w:ascii="Times New Roman" w:hAnsi="Times New Roman"/>
          <w:color w:val="000000"/>
          <w:spacing w:val="3"/>
          <w:sz w:val="23"/>
          <w:lang w:val="sv-SE"/>
        </w:rPr>
        <w:t>en (1) högst två (2) suppleanter. Ordförande väljs på två år. Övriga styrelseledamöter på två år, med val av två (2) ordinarie ledamöter vartannat år. Suppleanter väljs för ett år.</w:t>
      </w:r>
      <w:r>
        <w:rPr>
          <w:rFonts w:ascii="Times New Roman" w:hAnsi="Times New Roman"/>
          <w:color w:val="000000"/>
          <w:spacing w:val="3"/>
          <w:sz w:val="23"/>
          <w:lang w:val="sv-SE"/>
        </w:rPr>
        <w:br/>
      </w:r>
      <w:r>
        <w:rPr>
          <w:rFonts w:ascii="Times New Roman" w:hAnsi="Times New Roman"/>
          <w:color w:val="000000"/>
          <w:spacing w:val="-2"/>
          <w:sz w:val="23"/>
          <w:lang w:val="sv-SE"/>
        </w:rPr>
        <w:t xml:space="preserve">Valbar till ledamot eller suppleant i styrelsen är varje medlem i föreningen samt dennes </w:t>
      </w:r>
      <w:r>
        <w:rPr>
          <w:rFonts w:ascii="Times New Roman" w:hAnsi="Times New Roman"/>
          <w:color w:val="000000"/>
          <w:spacing w:val="3"/>
          <w:sz w:val="23"/>
          <w:lang w:val="sv-SE"/>
        </w:rPr>
        <w:t>maka/make/sambo eller annan myndig familjemedlem.</w:t>
      </w:r>
      <w:r>
        <w:rPr>
          <w:rFonts w:ascii="Times New Roman" w:hAnsi="Times New Roman"/>
          <w:color w:val="000000"/>
          <w:spacing w:val="3"/>
          <w:sz w:val="23"/>
          <w:lang w:val="sv-SE"/>
        </w:rPr>
        <w:br/>
      </w:r>
    </w:p>
    <w:p w:rsidR="00B56711" w:rsidRDefault="00B56711" w:rsidP="00B56711">
      <w:pPr>
        <w:spacing w:before="72"/>
        <w:ind w:right="72"/>
        <w:rPr>
          <w:rFonts w:ascii="Times New Roman" w:hAnsi="Times New Roman"/>
          <w:color w:val="000000"/>
          <w:spacing w:val="1"/>
          <w:sz w:val="23"/>
          <w:lang w:val="sv-SE"/>
        </w:rPr>
      </w:pPr>
      <w:r>
        <w:rPr>
          <w:rFonts w:ascii="Times New Roman" w:hAnsi="Times New Roman"/>
          <w:color w:val="000000"/>
          <w:spacing w:val="1"/>
          <w:sz w:val="23"/>
          <w:lang w:val="sv-SE"/>
        </w:rPr>
        <w:t xml:space="preserve">Styrelsens ordförande väljs vid årsmötet. Övriga befattningar inom styrelsen utses av denna. </w:t>
      </w:r>
      <w:r>
        <w:rPr>
          <w:rFonts w:ascii="Times New Roman" w:hAnsi="Times New Roman"/>
          <w:color w:val="000000"/>
          <w:spacing w:val="5"/>
          <w:sz w:val="23"/>
          <w:lang w:val="sv-SE"/>
        </w:rPr>
        <w:t xml:space="preserve">Firman tecknas av ordföranden ensam eller av två styrelseledamöter i förening. Vid </w:t>
      </w:r>
      <w:r>
        <w:rPr>
          <w:rFonts w:ascii="Times New Roman" w:hAnsi="Times New Roman"/>
          <w:color w:val="000000"/>
          <w:spacing w:val="4"/>
          <w:sz w:val="23"/>
          <w:lang w:val="sv-SE"/>
        </w:rPr>
        <w:t xml:space="preserve">omröstningar inom styrelsen gäller det beslut som flertalet enas om. Vid lika röstetal gäller </w:t>
      </w:r>
      <w:r>
        <w:rPr>
          <w:rFonts w:ascii="Times New Roman" w:hAnsi="Times New Roman"/>
          <w:color w:val="000000"/>
          <w:spacing w:val="5"/>
          <w:sz w:val="23"/>
          <w:lang w:val="sv-SE"/>
        </w:rPr>
        <w:t xml:space="preserve">det beslut som ordföranden biträder. Styrelsen är beslutsmässig då minst fyra (4) ledamöter </w:t>
      </w:r>
      <w:r>
        <w:rPr>
          <w:rFonts w:ascii="Times New Roman" w:hAnsi="Times New Roman"/>
          <w:color w:val="000000"/>
          <w:spacing w:val="1"/>
          <w:sz w:val="23"/>
          <w:lang w:val="sv-SE"/>
        </w:rPr>
        <w:t xml:space="preserve">är närvarande. Suppleant inkallas vid förhinder för ordinarie ledamot. Styrelsen får inte uppta </w:t>
      </w:r>
      <w:r>
        <w:rPr>
          <w:rFonts w:ascii="Times New Roman" w:hAnsi="Times New Roman"/>
          <w:color w:val="000000"/>
          <w:spacing w:val="2"/>
          <w:sz w:val="23"/>
          <w:lang w:val="sv-SE"/>
        </w:rPr>
        <w:t>lån utan beslut av årsmötet.</w:t>
      </w:r>
    </w:p>
    <w:p w:rsidR="00B56711" w:rsidRDefault="00B56711" w:rsidP="00B56711">
      <w:pPr>
        <w:spacing w:before="180"/>
        <w:ind w:right="72"/>
        <w:rPr>
          <w:rFonts w:ascii="Times New Roman" w:hAnsi="Times New Roman"/>
          <w:color w:val="000000"/>
          <w:spacing w:val="2"/>
          <w:sz w:val="23"/>
          <w:lang w:val="sv-SE"/>
        </w:rPr>
      </w:pPr>
      <w:r>
        <w:rPr>
          <w:rFonts w:ascii="Times New Roman" w:hAnsi="Times New Roman"/>
          <w:color w:val="000000"/>
          <w:sz w:val="23"/>
          <w:lang w:val="sv-SE"/>
        </w:rPr>
        <w:lastRenderedPageBreak/>
        <w:t xml:space="preserve">Protokoll över styrelsens sammanträden skall föras och därefter förvaras hos styrelseledamot. </w:t>
      </w:r>
      <w:r>
        <w:rPr>
          <w:rFonts w:ascii="Times New Roman" w:hAnsi="Times New Roman"/>
          <w:color w:val="000000"/>
          <w:spacing w:val="4"/>
          <w:sz w:val="23"/>
          <w:lang w:val="sv-SE"/>
        </w:rPr>
        <w:t xml:space="preserve">Kallelse till styrelsemöten görs av ordföranden minst fyra (4) dagar före mötet. Styrelsen </w:t>
      </w:r>
      <w:r>
        <w:rPr>
          <w:rFonts w:ascii="Times New Roman" w:hAnsi="Times New Roman"/>
          <w:color w:val="000000"/>
          <w:spacing w:val="5"/>
          <w:sz w:val="23"/>
          <w:lang w:val="sv-SE"/>
        </w:rPr>
        <w:t xml:space="preserve">handhar föreningens angelägenheter i enlighet med dess stadgar samt föreningens i laga </w:t>
      </w:r>
      <w:r>
        <w:rPr>
          <w:rFonts w:ascii="Times New Roman" w:hAnsi="Times New Roman"/>
          <w:color w:val="000000"/>
          <w:spacing w:val="6"/>
          <w:sz w:val="23"/>
          <w:lang w:val="sv-SE"/>
        </w:rPr>
        <w:t xml:space="preserve">ordning fattade beslut. Styrelsen ansvarar för upprättande, registrering, bevakning och </w:t>
      </w:r>
      <w:r>
        <w:rPr>
          <w:rFonts w:ascii="Times New Roman" w:hAnsi="Times New Roman"/>
          <w:color w:val="000000"/>
          <w:spacing w:val="2"/>
          <w:sz w:val="23"/>
          <w:lang w:val="sv-SE"/>
        </w:rPr>
        <w:t>förvaring av tecknade avtal.</w:t>
      </w:r>
    </w:p>
    <w:p w:rsidR="00B56711" w:rsidRDefault="00B56711" w:rsidP="00B56711">
      <w:pPr>
        <w:rPr>
          <w:rFonts w:ascii="Times New Roman" w:hAnsi="Times New Roman"/>
          <w:color w:val="000000"/>
          <w:sz w:val="23"/>
          <w:lang w:val="sv-SE"/>
        </w:rPr>
      </w:pPr>
      <w:r>
        <w:rPr>
          <w:rFonts w:ascii="Times New Roman" w:hAnsi="Times New Roman"/>
          <w:color w:val="000000"/>
          <w:sz w:val="23"/>
          <w:lang w:val="sv-SE"/>
        </w:rPr>
        <w:br/>
        <w:t>§ 6.</w:t>
      </w:r>
    </w:p>
    <w:p w:rsidR="00B56711" w:rsidRDefault="00B56711" w:rsidP="00B56711">
      <w:pPr>
        <w:ind w:right="72"/>
        <w:rPr>
          <w:rFonts w:ascii="Times New Roman" w:hAnsi="Times New Roman"/>
          <w:color w:val="000000"/>
          <w:spacing w:val="2"/>
          <w:sz w:val="23"/>
          <w:lang w:val="sv-SE"/>
        </w:rPr>
      </w:pPr>
      <w:r>
        <w:rPr>
          <w:rFonts w:ascii="Times New Roman" w:hAnsi="Times New Roman"/>
          <w:color w:val="000000"/>
          <w:spacing w:val="2"/>
          <w:sz w:val="23"/>
          <w:lang w:val="sv-SE"/>
        </w:rPr>
        <w:t xml:space="preserve">Föreningens räkenskapsår räknas från och med den 1 juli till och med den 30 juni. Styrelsen </w:t>
      </w:r>
      <w:r>
        <w:rPr>
          <w:rFonts w:ascii="Times New Roman" w:hAnsi="Times New Roman"/>
          <w:color w:val="000000"/>
          <w:spacing w:val="5"/>
          <w:sz w:val="23"/>
          <w:lang w:val="sv-SE"/>
        </w:rPr>
        <w:t xml:space="preserve">svarar för förvaltning av föreningens egendom, medel och angelägenheter. Styrelsen skall </w:t>
      </w:r>
      <w:r>
        <w:rPr>
          <w:rFonts w:ascii="Times New Roman" w:hAnsi="Times New Roman"/>
          <w:color w:val="000000"/>
          <w:spacing w:val="2"/>
          <w:sz w:val="23"/>
          <w:lang w:val="sv-SE"/>
        </w:rPr>
        <w:t xml:space="preserve">också tillse att föreningens bokföring sker enligt gällande lagar. Föreningsstämma skall efter varje räkenskapsår avhållas före den 1 oktober. Vid stämman avger styrelsen redovisning för </w:t>
      </w:r>
      <w:r>
        <w:rPr>
          <w:rFonts w:ascii="Times New Roman" w:hAnsi="Times New Roman"/>
          <w:color w:val="000000"/>
          <w:spacing w:val="3"/>
          <w:sz w:val="23"/>
          <w:lang w:val="sv-SE"/>
        </w:rPr>
        <w:t>sin förvaltning under verksamhetsåret.</w:t>
      </w:r>
    </w:p>
    <w:p w:rsidR="00B56711" w:rsidRDefault="00B56711" w:rsidP="00B56711">
      <w:pPr>
        <w:spacing w:before="288"/>
        <w:ind w:right="144"/>
        <w:rPr>
          <w:rFonts w:ascii="Times New Roman" w:hAnsi="Times New Roman"/>
          <w:color w:val="000000"/>
          <w:spacing w:val="2"/>
          <w:sz w:val="23"/>
          <w:lang w:val="sv-SE"/>
        </w:rPr>
      </w:pPr>
      <w:r>
        <w:rPr>
          <w:rFonts w:ascii="Times New Roman" w:hAnsi="Times New Roman"/>
          <w:color w:val="000000"/>
          <w:spacing w:val="2"/>
          <w:sz w:val="23"/>
          <w:lang w:val="sv-SE"/>
        </w:rPr>
        <w:t>Kallelse</w:t>
      </w:r>
      <w:r w:rsidRPr="009F4E87">
        <w:rPr>
          <w:rFonts w:ascii="Times New Roman" w:hAnsi="Times New Roman"/>
          <w:color w:val="000000"/>
          <w:spacing w:val="2"/>
          <w:sz w:val="23"/>
          <w:lang w:val="sv-SE"/>
        </w:rPr>
        <w:t xml:space="preserve"> till föreningsstämma skall ske dels genom anslag på föreningens annonsplats</w:t>
      </w:r>
      <w:r>
        <w:rPr>
          <w:rFonts w:ascii="Times New Roman" w:hAnsi="Times New Roman"/>
          <w:color w:val="000000"/>
          <w:spacing w:val="2"/>
          <w:sz w:val="23"/>
          <w:lang w:val="sv-SE"/>
        </w:rPr>
        <w:t xml:space="preserve"> vid </w:t>
      </w:r>
      <w:r>
        <w:rPr>
          <w:rFonts w:ascii="Times New Roman" w:hAnsi="Times New Roman"/>
          <w:color w:val="000000"/>
          <w:spacing w:val="5"/>
          <w:sz w:val="23"/>
          <w:lang w:val="sv-SE"/>
        </w:rPr>
        <w:t xml:space="preserve">postlådan och dels skriftligen till medlemmarna. Kallelse skall ske minst 14 dagar före </w:t>
      </w:r>
      <w:r>
        <w:rPr>
          <w:rFonts w:ascii="Times New Roman" w:hAnsi="Times New Roman"/>
          <w:color w:val="000000"/>
          <w:spacing w:val="1"/>
          <w:sz w:val="23"/>
          <w:lang w:val="sv-SE"/>
        </w:rPr>
        <w:t xml:space="preserve">stämmans avhållande och innehålla förslag till eventuella beslut under punkterna 12 och 13. </w:t>
      </w:r>
      <w:r>
        <w:rPr>
          <w:rFonts w:ascii="Times New Roman" w:hAnsi="Times New Roman"/>
          <w:color w:val="000000"/>
          <w:spacing w:val="3"/>
          <w:sz w:val="23"/>
          <w:lang w:val="sv-SE"/>
        </w:rPr>
        <w:t>Motion måste vara skriftlig och styrelsen tillhanda senast den 1 augusti.</w:t>
      </w:r>
    </w:p>
    <w:p w:rsidR="00B56711" w:rsidRDefault="00B56711" w:rsidP="00B56711">
      <w:pPr>
        <w:spacing w:before="648"/>
        <w:rPr>
          <w:rFonts w:ascii="Times New Roman" w:hAnsi="Times New Roman"/>
          <w:color w:val="000000"/>
          <w:spacing w:val="4"/>
          <w:sz w:val="23"/>
          <w:lang w:val="sv-SE"/>
        </w:rPr>
      </w:pPr>
      <w:r>
        <w:rPr>
          <w:rFonts w:ascii="Times New Roman" w:hAnsi="Times New Roman"/>
          <w:color w:val="000000"/>
          <w:spacing w:val="4"/>
          <w:sz w:val="23"/>
          <w:lang w:val="sv-SE"/>
        </w:rPr>
        <w:t>Vid stämma skall följande ärenden förekomma:</w:t>
      </w:r>
    </w:p>
    <w:p w:rsidR="00B56711" w:rsidRDefault="00B56711" w:rsidP="00B56711">
      <w:pPr>
        <w:numPr>
          <w:ilvl w:val="0"/>
          <w:numId w:val="2"/>
        </w:numPr>
        <w:tabs>
          <w:tab w:val="clear" w:pos="216"/>
          <w:tab w:val="decimal" w:pos="1008"/>
        </w:tabs>
        <w:spacing w:before="324" w:line="216" w:lineRule="auto"/>
        <w:ind w:left="1152" w:hanging="360"/>
        <w:rPr>
          <w:rFonts w:ascii="Times New Roman" w:hAnsi="Times New Roman"/>
          <w:color w:val="000000"/>
          <w:spacing w:val="10"/>
          <w:sz w:val="23"/>
          <w:lang w:val="sv-SE"/>
        </w:rPr>
      </w:pPr>
      <w:r>
        <w:rPr>
          <w:rFonts w:ascii="Times New Roman" w:hAnsi="Times New Roman"/>
          <w:color w:val="000000"/>
          <w:spacing w:val="10"/>
          <w:sz w:val="23"/>
          <w:lang w:val="sv-SE"/>
        </w:rPr>
        <w:t>Val av ordförande för stämman.</w:t>
      </w:r>
    </w:p>
    <w:p w:rsidR="00B56711" w:rsidRDefault="00B56711" w:rsidP="00B56711">
      <w:pPr>
        <w:numPr>
          <w:ilvl w:val="0"/>
          <w:numId w:val="2"/>
        </w:numPr>
        <w:tabs>
          <w:tab w:val="clear" w:pos="216"/>
          <w:tab w:val="decimal" w:pos="1008"/>
        </w:tabs>
        <w:spacing w:before="36"/>
        <w:ind w:left="792"/>
        <w:rPr>
          <w:rFonts w:ascii="Times New Roman" w:hAnsi="Times New Roman"/>
          <w:color w:val="000000"/>
          <w:spacing w:val="9"/>
          <w:sz w:val="23"/>
          <w:lang w:val="sv-SE"/>
        </w:rPr>
      </w:pPr>
      <w:r>
        <w:rPr>
          <w:rFonts w:ascii="Times New Roman" w:hAnsi="Times New Roman"/>
          <w:color w:val="000000"/>
          <w:spacing w:val="9"/>
          <w:sz w:val="23"/>
          <w:lang w:val="sv-SE"/>
        </w:rPr>
        <w:t>Val av sekreterare för stämmoprotokollet.</w:t>
      </w:r>
    </w:p>
    <w:p w:rsidR="00B56711" w:rsidRDefault="00B56711" w:rsidP="00B56711">
      <w:pPr>
        <w:numPr>
          <w:ilvl w:val="0"/>
          <w:numId w:val="2"/>
        </w:numPr>
        <w:tabs>
          <w:tab w:val="clear" w:pos="216"/>
          <w:tab w:val="decimal" w:pos="1008"/>
        </w:tabs>
        <w:ind w:left="792"/>
        <w:rPr>
          <w:rFonts w:ascii="Times New Roman" w:hAnsi="Times New Roman"/>
          <w:color w:val="000000"/>
          <w:spacing w:val="10"/>
          <w:sz w:val="23"/>
          <w:lang w:val="sv-SE"/>
        </w:rPr>
      </w:pPr>
      <w:r>
        <w:rPr>
          <w:rFonts w:ascii="Times New Roman" w:hAnsi="Times New Roman"/>
          <w:color w:val="000000"/>
          <w:spacing w:val="10"/>
          <w:sz w:val="23"/>
          <w:lang w:val="sv-SE"/>
        </w:rPr>
        <w:t>Val av justeringsman och rösträknare.</w:t>
      </w:r>
    </w:p>
    <w:p w:rsidR="00B56711" w:rsidRDefault="00B56711" w:rsidP="00B56711">
      <w:pPr>
        <w:numPr>
          <w:ilvl w:val="0"/>
          <w:numId w:val="2"/>
        </w:numPr>
        <w:tabs>
          <w:tab w:val="clear" w:pos="216"/>
          <w:tab w:val="decimal" w:pos="1008"/>
        </w:tabs>
        <w:spacing w:before="36"/>
        <w:ind w:left="792"/>
        <w:rPr>
          <w:rFonts w:ascii="Times New Roman" w:hAnsi="Times New Roman"/>
          <w:color w:val="000000"/>
          <w:spacing w:val="9"/>
          <w:sz w:val="23"/>
          <w:lang w:val="sv-SE"/>
        </w:rPr>
      </w:pPr>
      <w:r>
        <w:rPr>
          <w:rFonts w:ascii="Times New Roman" w:hAnsi="Times New Roman"/>
          <w:color w:val="000000"/>
          <w:spacing w:val="9"/>
          <w:sz w:val="23"/>
          <w:lang w:val="sv-SE"/>
        </w:rPr>
        <w:t>Fråga om stämman blivit behörigen utlyst.</w:t>
      </w:r>
    </w:p>
    <w:p w:rsidR="00B56711" w:rsidRDefault="00B56711" w:rsidP="00B56711">
      <w:pPr>
        <w:numPr>
          <w:ilvl w:val="0"/>
          <w:numId w:val="2"/>
        </w:numPr>
        <w:tabs>
          <w:tab w:val="clear" w:pos="216"/>
          <w:tab w:val="decimal" w:pos="1008"/>
        </w:tabs>
        <w:ind w:left="792"/>
        <w:rPr>
          <w:rFonts w:ascii="Times New Roman" w:hAnsi="Times New Roman"/>
          <w:color w:val="000000"/>
          <w:spacing w:val="9"/>
          <w:sz w:val="23"/>
          <w:lang w:val="sv-SE"/>
        </w:rPr>
      </w:pPr>
      <w:r>
        <w:rPr>
          <w:rFonts w:ascii="Times New Roman" w:hAnsi="Times New Roman"/>
          <w:color w:val="000000"/>
          <w:spacing w:val="9"/>
          <w:sz w:val="23"/>
          <w:lang w:val="sv-SE"/>
        </w:rPr>
        <w:t>Föredragning av styrelsens årsredovisning</w:t>
      </w:r>
    </w:p>
    <w:p w:rsidR="00B56711" w:rsidRDefault="00B56711" w:rsidP="00B56711">
      <w:pPr>
        <w:numPr>
          <w:ilvl w:val="0"/>
          <w:numId w:val="2"/>
        </w:numPr>
        <w:tabs>
          <w:tab w:val="clear" w:pos="216"/>
          <w:tab w:val="decimal" w:pos="1008"/>
        </w:tabs>
        <w:spacing w:before="36"/>
        <w:ind w:left="792"/>
        <w:rPr>
          <w:rFonts w:ascii="Times New Roman" w:hAnsi="Times New Roman"/>
          <w:color w:val="000000"/>
          <w:spacing w:val="10"/>
          <w:sz w:val="23"/>
          <w:lang w:val="sv-SE"/>
        </w:rPr>
      </w:pPr>
      <w:r>
        <w:rPr>
          <w:rFonts w:ascii="Times New Roman" w:hAnsi="Times New Roman"/>
          <w:color w:val="000000"/>
          <w:spacing w:val="10"/>
          <w:sz w:val="23"/>
          <w:lang w:val="sv-SE"/>
        </w:rPr>
        <w:t>Föredragning av revisionsberättelsen.</w:t>
      </w:r>
    </w:p>
    <w:p w:rsidR="00B56711" w:rsidRDefault="00B56711" w:rsidP="00B56711">
      <w:pPr>
        <w:numPr>
          <w:ilvl w:val="0"/>
          <w:numId w:val="2"/>
        </w:numPr>
        <w:tabs>
          <w:tab w:val="clear" w:pos="216"/>
          <w:tab w:val="decimal" w:pos="1008"/>
        </w:tabs>
        <w:ind w:left="792"/>
        <w:rPr>
          <w:rFonts w:ascii="Times New Roman" w:hAnsi="Times New Roman"/>
          <w:color w:val="000000"/>
          <w:spacing w:val="8"/>
          <w:sz w:val="23"/>
          <w:lang w:val="sv-S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730AFF" wp14:editId="4F79B22D">
                <wp:simplePos x="0" y="0"/>
                <wp:positionH relativeFrom="column">
                  <wp:posOffset>4919345</wp:posOffset>
                </wp:positionH>
                <wp:positionV relativeFrom="paragraph">
                  <wp:posOffset>-66675</wp:posOffset>
                </wp:positionV>
                <wp:extent cx="993140" cy="0"/>
                <wp:effectExtent l="11430" t="9525" r="5080" b="9525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3140" cy="0"/>
                        </a:xfrm>
                        <a:prstGeom prst="line">
                          <a:avLst/>
                        </a:prstGeom>
                        <a:noFill/>
                        <a:ln w="254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F721B9" id="Line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7.35pt,-5.25pt" to="465.55pt,-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" strokeweight=".2pt">
                <v:stroke dashstyle="dash"/>
              </v:line>
            </w:pict>
          </mc:Fallback>
        </mc:AlternateContent>
      </w:r>
      <w:r>
        <w:rPr>
          <w:rFonts w:ascii="Times New Roman" w:hAnsi="Times New Roman"/>
          <w:color w:val="000000"/>
          <w:spacing w:val="8"/>
          <w:sz w:val="23"/>
          <w:lang w:val="sv-SE"/>
        </w:rPr>
        <w:t>Fråga om ansvarsfrihet för styrelsen.</w:t>
      </w:r>
    </w:p>
    <w:p w:rsidR="00B56711" w:rsidRDefault="00B56711" w:rsidP="00B56711">
      <w:pPr>
        <w:numPr>
          <w:ilvl w:val="0"/>
          <w:numId w:val="2"/>
        </w:numPr>
        <w:tabs>
          <w:tab w:val="clear" w:pos="216"/>
          <w:tab w:val="decimal" w:pos="1008"/>
        </w:tabs>
        <w:spacing w:before="36" w:line="211" w:lineRule="auto"/>
        <w:ind w:left="792"/>
        <w:rPr>
          <w:rFonts w:ascii="Times New Roman" w:hAnsi="Times New Roman"/>
          <w:color w:val="000000"/>
          <w:spacing w:val="16"/>
          <w:sz w:val="23"/>
          <w:lang w:val="sv-SE"/>
        </w:rPr>
      </w:pPr>
      <w:r>
        <w:rPr>
          <w:rFonts w:ascii="Times New Roman" w:hAnsi="Times New Roman"/>
          <w:color w:val="000000"/>
          <w:spacing w:val="16"/>
          <w:sz w:val="23"/>
          <w:lang w:val="sv-SE"/>
        </w:rPr>
        <w:t>Val av ordförande.</w:t>
      </w:r>
    </w:p>
    <w:p w:rsidR="00B56711" w:rsidRDefault="00B56711" w:rsidP="00B56711">
      <w:pPr>
        <w:numPr>
          <w:ilvl w:val="0"/>
          <w:numId w:val="2"/>
        </w:numPr>
        <w:tabs>
          <w:tab w:val="clear" w:pos="216"/>
          <w:tab w:val="decimal" w:pos="1008"/>
        </w:tabs>
        <w:spacing w:before="36"/>
        <w:ind w:left="792"/>
        <w:rPr>
          <w:rFonts w:ascii="Times New Roman" w:hAnsi="Times New Roman"/>
          <w:color w:val="000000"/>
          <w:spacing w:val="8"/>
          <w:sz w:val="23"/>
          <w:lang w:val="sv-SE"/>
        </w:rPr>
      </w:pPr>
      <w:r>
        <w:rPr>
          <w:rFonts w:ascii="Times New Roman" w:hAnsi="Times New Roman"/>
          <w:color w:val="000000"/>
          <w:spacing w:val="8"/>
          <w:sz w:val="23"/>
          <w:lang w:val="sv-SE"/>
        </w:rPr>
        <w:t>Val av styrelseledamöter och suppleanter jämte val av kommittaedamöter.</w:t>
      </w:r>
    </w:p>
    <w:p w:rsidR="00B56711" w:rsidRDefault="00B56711" w:rsidP="00B56711">
      <w:pPr>
        <w:numPr>
          <w:ilvl w:val="0"/>
          <w:numId w:val="2"/>
        </w:numPr>
        <w:tabs>
          <w:tab w:val="decimal" w:pos="1152"/>
        </w:tabs>
        <w:ind w:left="792"/>
        <w:rPr>
          <w:rFonts w:ascii="Times New Roman" w:hAnsi="Times New Roman"/>
          <w:color w:val="000000"/>
          <w:spacing w:val="12"/>
          <w:sz w:val="23"/>
          <w:lang w:val="sv-SE"/>
        </w:rPr>
      </w:pPr>
      <w:r>
        <w:rPr>
          <w:rFonts w:ascii="Times New Roman" w:hAnsi="Times New Roman"/>
          <w:color w:val="000000"/>
          <w:spacing w:val="12"/>
          <w:sz w:val="23"/>
          <w:lang w:val="sv-SE"/>
        </w:rPr>
        <w:t>Val av revisor och revisorssuppleant.</w:t>
      </w:r>
    </w:p>
    <w:p w:rsidR="00B56711" w:rsidRDefault="00B56711" w:rsidP="00B56711">
      <w:pPr>
        <w:numPr>
          <w:ilvl w:val="0"/>
          <w:numId w:val="2"/>
        </w:numPr>
        <w:tabs>
          <w:tab w:val="decimal" w:pos="1152"/>
        </w:tabs>
        <w:spacing w:before="36"/>
        <w:ind w:left="792"/>
        <w:rPr>
          <w:rFonts w:ascii="Times New Roman" w:hAnsi="Times New Roman"/>
          <w:color w:val="000000"/>
          <w:spacing w:val="18"/>
          <w:sz w:val="23"/>
          <w:lang w:val="sv-SE"/>
        </w:rPr>
      </w:pPr>
      <w:r>
        <w:rPr>
          <w:rFonts w:ascii="Times New Roman" w:hAnsi="Times New Roman"/>
          <w:color w:val="000000"/>
          <w:spacing w:val="18"/>
          <w:sz w:val="23"/>
          <w:lang w:val="sv-SE"/>
        </w:rPr>
        <w:t>Val av valberedningskommitt.</w:t>
      </w:r>
    </w:p>
    <w:p w:rsidR="00B56711" w:rsidRDefault="00B56711" w:rsidP="00B56711">
      <w:pPr>
        <w:numPr>
          <w:ilvl w:val="0"/>
          <w:numId w:val="2"/>
        </w:numPr>
        <w:tabs>
          <w:tab w:val="decimal" w:pos="1152"/>
        </w:tabs>
        <w:ind w:left="792"/>
        <w:rPr>
          <w:rFonts w:ascii="Times New Roman" w:hAnsi="Times New Roman"/>
          <w:color w:val="000000"/>
          <w:spacing w:val="18"/>
          <w:sz w:val="23"/>
          <w:lang w:val="sv-SE"/>
        </w:rPr>
      </w:pPr>
      <w:r>
        <w:rPr>
          <w:rFonts w:ascii="Times New Roman" w:hAnsi="Times New Roman"/>
          <w:color w:val="000000"/>
          <w:spacing w:val="18"/>
          <w:sz w:val="23"/>
          <w:lang w:val="sv-SE"/>
        </w:rPr>
        <w:t>Beslut om medlemsavgift.</w:t>
      </w:r>
    </w:p>
    <w:p w:rsidR="00B56711" w:rsidRDefault="00B56711" w:rsidP="00B56711">
      <w:pPr>
        <w:numPr>
          <w:ilvl w:val="0"/>
          <w:numId w:val="2"/>
        </w:numPr>
        <w:tabs>
          <w:tab w:val="decimal" w:pos="1152"/>
        </w:tabs>
        <w:spacing w:before="36"/>
        <w:ind w:left="1152" w:right="288" w:hanging="360"/>
        <w:rPr>
          <w:rFonts w:ascii="Times New Roman" w:hAnsi="Times New Roman"/>
          <w:color w:val="000000"/>
          <w:spacing w:val="1"/>
          <w:sz w:val="23"/>
          <w:lang w:val="sv-SE"/>
        </w:rPr>
      </w:pPr>
      <w:r>
        <w:rPr>
          <w:rFonts w:ascii="Times New Roman" w:hAnsi="Times New Roman"/>
          <w:color w:val="000000"/>
          <w:spacing w:val="1"/>
          <w:sz w:val="23"/>
          <w:lang w:val="sv-SE"/>
        </w:rPr>
        <w:t xml:space="preserve">Behandling av förslag från styrelsen samt behandling av motioner jämte förslag </w:t>
      </w:r>
      <w:r>
        <w:rPr>
          <w:rFonts w:ascii="Times New Roman" w:hAnsi="Times New Roman"/>
          <w:color w:val="000000"/>
          <w:spacing w:val="4"/>
          <w:sz w:val="23"/>
          <w:lang w:val="sv-SE"/>
        </w:rPr>
        <w:t>till beslut i anledning av dessa.</w:t>
      </w:r>
    </w:p>
    <w:p w:rsidR="00B56711" w:rsidRDefault="00B56711" w:rsidP="00B56711">
      <w:pPr>
        <w:numPr>
          <w:ilvl w:val="0"/>
          <w:numId w:val="2"/>
        </w:numPr>
        <w:tabs>
          <w:tab w:val="decimal" w:pos="1152"/>
        </w:tabs>
        <w:spacing w:before="36" w:line="264" w:lineRule="auto"/>
        <w:ind w:left="1152" w:hanging="360"/>
        <w:rPr>
          <w:rFonts w:ascii="Times New Roman" w:hAnsi="Times New Roman"/>
          <w:color w:val="000000"/>
          <w:spacing w:val="16"/>
          <w:sz w:val="23"/>
          <w:lang w:val="sv-SE"/>
        </w:rPr>
      </w:pPr>
      <w:r>
        <w:rPr>
          <w:rFonts w:ascii="Times New Roman" w:hAnsi="Times New Roman"/>
          <w:color w:val="000000"/>
          <w:spacing w:val="16"/>
          <w:sz w:val="23"/>
          <w:lang w:val="sv-SE"/>
        </w:rPr>
        <w:t>Övriga frågor.</w:t>
      </w:r>
    </w:p>
    <w:p w:rsidR="00B56711" w:rsidRDefault="00B56711" w:rsidP="00B56711">
      <w:pPr>
        <w:spacing w:before="288"/>
        <w:rPr>
          <w:rFonts w:ascii="Times New Roman" w:hAnsi="Times New Roman"/>
          <w:color w:val="000000"/>
          <w:spacing w:val="2"/>
          <w:sz w:val="23"/>
          <w:lang w:val="sv-SE"/>
        </w:rPr>
      </w:pPr>
      <w:r>
        <w:rPr>
          <w:rFonts w:ascii="Times New Roman" w:hAnsi="Times New Roman"/>
          <w:color w:val="000000"/>
          <w:spacing w:val="2"/>
          <w:sz w:val="23"/>
          <w:lang w:val="sv-SE"/>
        </w:rPr>
        <w:t xml:space="preserve">Beslut i frågor av ekonomisk art, som tas upp under punkt 14 Övriga frågor vid stämman, kan </w:t>
      </w:r>
      <w:r>
        <w:rPr>
          <w:rFonts w:ascii="Times New Roman" w:hAnsi="Times New Roman"/>
          <w:color w:val="000000"/>
          <w:spacing w:val="3"/>
          <w:sz w:val="23"/>
          <w:lang w:val="sv-SE"/>
        </w:rPr>
        <w:t>dock ej tas av denna, utan måste bordläggas eller delegeras till styrelsen för utredning.</w:t>
      </w:r>
    </w:p>
    <w:p w:rsidR="00B56711" w:rsidRDefault="00B56711" w:rsidP="00B56711">
      <w:pPr>
        <w:spacing w:before="324" w:line="264" w:lineRule="auto"/>
        <w:ind w:right="144"/>
        <w:rPr>
          <w:rFonts w:ascii="Times New Roman" w:hAnsi="Times New Roman"/>
          <w:color w:val="000000"/>
          <w:spacing w:val="1"/>
          <w:sz w:val="23"/>
          <w:lang w:val="sv-SE"/>
        </w:rPr>
      </w:pPr>
      <w:r>
        <w:rPr>
          <w:rFonts w:ascii="Times New Roman" w:hAnsi="Times New Roman"/>
          <w:color w:val="000000"/>
          <w:spacing w:val="1"/>
          <w:sz w:val="23"/>
          <w:lang w:val="sv-SE"/>
        </w:rPr>
        <w:t xml:space="preserve">Vid stämman skall föras protokoll, som skall justeras av stämmans ordförande jämte den av </w:t>
      </w:r>
      <w:r>
        <w:rPr>
          <w:rFonts w:ascii="Times New Roman" w:hAnsi="Times New Roman"/>
          <w:color w:val="000000"/>
          <w:spacing w:val="2"/>
          <w:sz w:val="23"/>
          <w:lang w:val="sv-SE"/>
        </w:rPr>
        <w:t>stämman utsedda justeringsmannen.</w:t>
      </w:r>
    </w:p>
    <w:p w:rsidR="00B56711" w:rsidRDefault="00B56711" w:rsidP="00B56711">
      <w:pPr>
        <w:spacing w:before="324"/>
        <w:ind w:right="144"/>
        <w:rPr>
          <w:rFonts w:ascii="Times New Roman" w:hAnsi="Times New Roman"/>
          <w:color w:val="000000"/>
          <w:spacing w:val="3"/>
          <w:sz w:val="23"/>
          <w:lang w:val="sv-SE"/>
        </w:rPr>
      </w:pPr>
      <w:r>
        <w:rPr>
          <w:rFonts w:ascii="Times New Roman" w:hAnsi="Times New Roman"/>
          <w:color w:val="000000"/>
          <w:spacing w:val="5"/>
          <w:sz w:val="23"/>
          <w:lang w:val="sv-SE"/>
        </w:rPr>
        <w:t xml:space="preserve">Som stämmans beslut gäller den mening, om vilken de flesta röstande är eniga. Vid lika röstetal gäller den mening som företräds av stämmans ordförande under förutsättning att </w:t>
      </w:r>
      <w:r>
        <w:rPr>
          <w:rFonts w:ascii="Times New Roman" w:hAnsi="Times New Roman"/>
          <w:color w:val="000000"/>
          <w:spacing w:val="7"/>
          <w:sz w:val="23"/>
          <w:lang w:val="sv-SE"/>
        </w:rPr>
        <w:t xml:space="preserve">denne är medlem i föreningen. Rösträtt vid stämma har endast den som är medlem i </w:t>
      </w:r>
      <w:r>
        <w:rPr>
          <w:rFonts w:ascii="Times New Roman" w:hAnsi="Times New Roman"/>
          <w:color w:val="000000"/>
          <w:spacing w:val="3"/>
          <w:sz w:val="23"/>
          <w:lang w:val="sv-SE"/>
        </w:rPr>
        <w:t xml:space="preserve">föreningen och som har betalt sin medlemsavgift samt andra av stämma beslutade avgifter. </w:t>
      </w:r>
      <w:r>
        <w:rPr>
          <w:rFonts w:ascii="Times New Roman" w:hAnsi="Times New Roman"/>
          <w:color w:val="000000"/>
          <w:sz w:val="23"/>
          <w:lang w:val="sv-SE"/>
        </w:rPr>
        <w:t xml:space="preserve">Äger flera personer en tomt har de endast en röst gemensamt. Eventuell fullmakt måste vara </w:t>
      </w:r>
      <w:r>
        <w:rPr>
          <w:rFonts w:ascii="Times New Roman" w:hAnsi="Times New Roman"/>
          <w:color w:val="000000"/>
          <w:spacing w:val="3"/>
          <w:sz w:val="23"/>
          <w:lang w:val="sv-SE"/>
        </w:rPr>
        <w:t>skriftlig och samma person får som befullmäktigad inte representera mer än en medlem.</w:t>
      </w:r>
    </w:p>
    <w:p w:rsidR="00B56711" w:rsidRDefault="00B56711" w:rsidP="00B56711">
      <w:pPr>
        <w:spacing w:before="324"/>
        <w:ind w:right="144"/>
        <w:rPr>
          <w:rFonts w:ascii="Times New Roman" w:hAnsi="Times New Roman"/>
          <w:color w:val="000000"/>
          <w:spacing w:val="5"/>
          <w:sz w:val="23"/>
          <w:lang w:val="sv-SE"/>
        </w:rPr>
      </w:pPr>
    </w:p>
    <w:p w:rsidR="00B56711" w:rsidRDefault="00B56711" w:rsidP="00B56711">
      <w:pPr>
        <w:pStyle w:val="Style1"/>
        <w:numPr>
          <w:ilvl w:val="0"/>
          <w:numId w:val="3"/>
        </w:numPr>
        <w:kinsoku w:val="0"/>
        <w:autoSpaceDE/>
        <w:autoSpaceDN/>
        <w:adjustRightInd/>
        <w:spacing w:before="36"/>
        <w:ind w:left="0"/>
        <w:rPr>
          <w:rStyle w:val="CharacterStyle1"/>
          <w:lang w:val="sv-SE" w:eastAsia="sv-SE"/>
        </w:rPr>
      </w:pPr>
    </w:p>
    <w:p w:rsidR="00B56711" w:rsidRDefault="00B56711" w:rsidP="00B56711">
      <w:pPr>
        <w:pStyle w:val="Style1"/>
        <w:kinsoku w:val="0"/>
        <w:autoSpaceDE/>
        <w:autoSpaceDN/>
        <w:adjustRightInd/>
        <w:ind w:right="72"/>
        <w:rPr>
          <w:rStyle w:val="CharacterStyle1"/>
          <w:spacing w:val="3"/>
          <w:lang w:val="sv-SE" w:eastAsia="sv-SE"/>
        </w:rPr>
      </w:pPr>
      <w:r>
        <w:rPr>
          <w:rStyle w:val="CharacterStyle1"/>
          <w:spacing w:val="3"/>
          <w:lang w:val="sv-SE" w:eastAsia="sv-SE"/>
        </w:rPr>
        <w:t xml:space="preserve">För granskning av styrelsens förvaltning och föreningens räkenskaper väljer årsstämman en </w:t>
      </w:r>
      <w:r>
        <w:rPr>
          <w:rStyle w:val="CharacterStyle1"/>
          <w:lang w:val="sv-SE" w:eastAsia="sv-SE"/>
        </w:rPr>
        <w:t>revisor samt en revisorssuppleant. Ordinarie revisor väljs för en tid av två (2) år och revisors</w:t>
      </w:r>
      <w:r>
        <w:rPr>
          <w:rStyle w:val="CharacterStyle1"/>
          <w:lang w:val="sv-SE" w:eastAsia="sv-SE"/>
        </w:rPr>
        <w:softHyphen/>
      </w:r>
      <w:r>
        <w:rPr>
          <w:rStyle w:val="CharacterStyle1"/>
          <w:spacing w:val="3"/>
          <w:lang w:val="sv-SE" w:eastAsia="sv-SE"/>
        </w:rPr>
        <w:t>suppleant för en tid av ett år.</w:t>
      </w:r>
    </w:p>
    <w:p w:rsidR="00B56711" w:rsidRDefault="00B56711" w:rsidP="00B56711">
      <w:pPr>
        <w:pStyle w:val="Style2"/>
        <w:numPr>
          <w:ilvl w:val="0"/>
          <w:numId w:val="3"/>
        </w:numPr>
        <w:tabs>
          <w:tab w:val="clear" w:pos="288"/>
          <w:tab w:val="num" w:pos="360"/>
        </w:tabs>
        <w:kinsoku w:val="0"/>
        <w:autoSpaceDE/>
        <w:autoSpaceDN/>
        <w:rPr>
          <w:rStyle w:val="CharacterStyle1"/>
          <w:lang w:val="sv-SE" w:eastAsia="sv-SE"/>
        </w:rPr>
      </w:pPr>
    </w:p>
    <w:p w:rsidR="00B56711" w:rsidRDefault="00B56711" w:rsidP="00B56711">
      <w:pPr>
        <w:pStyle w:val="Style1"/>
        <w:kinsoku w:val="0"/>
        <w:autoSpaceDE/>
        <w:autoSpaceDN/>
        <w:adjustRightInd/>
        <w:spacing w:before="36"/>
        <w:rPr>
          <w:rStyle w:val="CharacterStyle1"/>
          <w:spacing w:val="3"/>
          <w:lang w:val="sv-SE" w:eastAsia="sv-SE"/>
        </w:rPr>
      </w:pPr>
      <w:r w:rsidRPr="00A24E3C">
        <w:rPr>
          <w:rStyle w:val="CharacterStyle1"/>
          <w:spacing w:val="5"/>
          <w:lang w:val="sv-SE" w:eastAsia="sv-SE"/>
        </w:rPr>
        <w:t>Ändring av stadgarna kan beslutas  av</w:t>
      </w:r>
      <w:r>
        <w:rPr>
          <w:rStyle w:val="CharacterStyle1"/>
          <w:spacing w:val="5"/>
          <w:u w:val="single"/>
          <w:lang w:val="sv-SE" w:eastAsia="sv-SE"/>
        </w:rPr>
        <w:t xml:space="preserve"> </w:t>
      </w:r>
      <w:r>
        <w:rPr>
          <w:rStyle w:val="CharacterStyle1"/>
          <w:spacing w:val="5"/>
          <w:lang w:val="sv-SE" w:eastAsia="sv-SE"/>
        </w:rPr>
        <w:t>föreningens</w:t>
      </w:r>
      <w:r w:rsidRPr="00A24E3C">
        <w:rPr>
          <w:rStyle w:val="CharacterStyle1"/>
          <w:spacing w:val="5"/>
          <w:lang w:val="sv-SE" w:eastAsia="sv-SE"/>
        </w:rPr>
        <w:t xml:space="preserve"> årsstämma.</w:t>
      </w:r>
      <w:r>
        <w:rPr>
          <w:rStyle w:val="CharacterStyle1"/>
          <w:spacing w:val="5"/>
          <w:lang w:val="sv-SE" w:eastAsia="sv-SE"/>
        </w:rPr>
        <w:t xml:space="preserve"> För</w:t>
      </w:r>
      <w:r w:rsidRPr="00A24E3C">
        <w:rPr>
          <w:rStyle w:val="CharacterStyle1"/>
          <w:spacing w:val="5"/>
          <w:lang w:val="sv-SE" w:eastAsia="sv-SE"/>
        </w:rPr>
        <w:t xml:space="preserve"> beslut om</w:t>
      </w:r>
      <w:r>
        <w:rPr>
          <w:rStyle w:val="CharacterStyle1"/>
          <w:spacing w:val="5"/>
          <w:lang w:val="sv-SE" w:eastAsia="sv-SE"/>
        </w:rPr>
        <w:t xml:space="preserve"> ändring </w:t>
      </w:r>
      <w:r w:rsidRPr="00A24E3C">
        <w:rPr>
          <w:rStyle w:val="CharacterStyle1"/>
          <w:spacing w:val="5"/>
          <w:lang w:val="sv-SE" w:eastAsia="sv-SE"/>
        </w:rPr>
        <w:t>av</w:t>
      </w:r>
      <w:r>
        <w:rPr>
          <w:rStyle w:val="CharacterStyle1"/>
          <w:spacing w:val="5"/>
          <w:u w:val="single"/>
          <w:lang w:val="sv-SE" w:eastAsia="sv-SE"/>
        </w:rPr>
        <w:t xml:space="preserve">  </w:t>
      </w:r>
      <w:r>
        <w:rPr>
          <w:rStyle w:val="CharacterStyle1"/>
          <w:spacing w:val="2"/>
          <w:lang w:val="sv-SE" w:eastAsia="sv-SE"/>
        </w:rPr>
        <w:t xml:space="preserve">stadgarna fordras att förslag om sådan ändritig har kommit styrelsen tillhanda minst en månad </w:t>
      </w:r>
      <w:r>
        <w:rPr>
          <w:rStyle w:val="CharacterStyle1"/>
          <w:spacing w:val="3"/>
          <w:lang w:val="sv-SE" w:eastAsia="sv-SE"/>
        </w:rPr>
        <w:t>före årsstämman och av styrelsen behandlats.</w:t>
      </w:r>
      <w:r>
        <w:rPr>
          <w:rStyle w:val="CharacterStyle1"/>
          <w:spacing w:val="3"/>
          <w:lang w:val="sv-SE" w:eastAsia="sv-SE"/>
        </w:rPr>
        <w:br/>
      </w:r>
    </w:p>
    <w:p w:rsidR="00B56711" w:rsidRPr="00A24E3C" w:rsidRDefault="00B56711" w:rsidP="00B56711">
      <w:pPr>
        <w:pStyle w:val="Style1"/>
        <w:kinsoku w:val="0"/>
        <w:autoSpaceDE/>
        <w:autoSpaceDN/>
        <w:adjustRightInd/>
        <w:spacing w:before="36"/>
        <w:rPr>
          <w:rStyle w:val="CharacterStyle1"/>
          <w:lang w:val="sv-SE" w:eastAsia="sv-SE"/>
        </w:rPr>
      </w:pPr>
      <w:r>
        <w:rPr>
          <w:rStyle w:val="CharacterStyle1"/>
          <w:lang w:val="sv-SE" w:eastAsia="sv-SE"/>
        </w:rPr>
        <w:t>§9.</w:t>
      </w:r>
      <w:r>
        <w:rPr>
          <w:rStyle w:val="CharacterStyle1"/>
          <w:lang w:val="sv-SE" w:eastAsia="sv-SE"/>
        </w:rPr>
        <w:br/>
      </w:r>
      <w:r>
        <w:rPr>
          <w:rStyle w:val="CharacterStyle1"/>
          <w:spacing w:val="5"/>
          <w:lang w:val="sv-SE" w:eastAsia="sv-SE"/>
        </w:rPr>
        <w:t xml:space="preserve">Beslut om upplösning av föreningen kan endast fattas efter beslut vid två (2) på varandra </w:t>
      </w:r>
      <w:r>
        <w:rPr>
          <w:rStyle w:val="CharacterStyle1"/>
          <w:spacing w:val="4"/>
          <w:lang w:val="sv-SE" w:eastAsia="sv-SE"/>
        </w:rPr>
        <w:t xml:space="preserve">följande årsstämmor. Sådana beslut måste vid båda stämmorna biträdas av två tredjedelar av de vid stämman närvarande medlemmarna. Efter beslut om upplösning av föreningen skall </w:t>
      </w:r>
      <w:r>
        <w:rPr>
          <w:rStyle w:val="CharacterStyle1"/>
          <w:spacing w:val="5"/>
          <w:lang w:val="sv-SE" w:eastAsia="sv-SE"/>
        </w:rPr>
        <w:t xml:space="preserve">behållna tillgångar skiftas mellan de medlemmar som vid tidpunkten för det andra </w:t>
      </w:r>
      <w:r>
        <w:rPr>
          <w:rStyle w:val="CharacterStyle1"/>
          <w:spacing w:val="4"/>
          <w:lang w:val="sv-SE" w:eastAsia="sv-SE"/>
        </w:rPr>
        <w:t xml:space="preserve">stämmobeslutet tillhörde föreningen. Dvs ej till de medlemmar som efter styrelsebeslut enligt </w:t>
      </w:r>
      <w:r>
        <w:rPr>
          <w:rStyle w:val="CharacterStyle1"/>
          <w:spacing w:val="3"/>
          <w:lang w:val="sv-SE" w:eastAsia="sv-SE"/>
        </w:rPr>
        <w:t>§ 4 uteslutits före andra stämmobeslutet.</w:t>
      </w:r>
    </w:p>
    <w:p w:rsidR="00B56711" w:rsidRDefault="00B56711" w:rsidP="00B56711">
      <w:pPr>
        <w:pStyle w:val="Style2"/>
        <w:numPr>
          <w:ilvl w:val="0"/>
          <w:numId w:val="4"/>
        </w:numPr>
        <w:tabs>
          <w:tab w:val="clear" w:pos="360"/>
          <w:tab w:val="num" w:pos="432"/>
        </w:tabs>
        <w:kinsoku w:val="0"/>
        <w:autoSpaceDE/>
        <w:autoSpaceDN/>
        <w:spacing w:before="648"/>
        <w:rPr>
          <w:rStyle w:val="CharacterStyle1"/>
          <w:lang w:val="sv-SE" w:eastAsia="sv-SE"/>
        </w:rPr>
      </w:pPr>
    </w:p>
    <w:p w:rsidR="00B56711" w:rsidRDefault="00B56711" w:rsidP="00B56711">
      <w:pPr>
        <w:pStyle w:val="Style3"/>
        <w:kinsoku w:val="0"/>
        <w:autoSpaceDE/>
        <w:autoSpaceDN/>
        <w:adjustRightInd/>
        <w:spacing w:before="36"/>
        <w:ind w:right="72"/>
        <w:rPr>
          <w:rStyle w:val="CharacterStyle2"/>
          <w:spacing w:val="3"/>
          <w:sz w:val="23"/>
          <w:szCs w:val="23"/>
          <w:lang w:val="sv-SE" w:eastAsia="sv-SE"/>
        </w:rPr>
      </w:pPr>
      <w:r>
        <w:rPr>
          <w:rStyle w:val="CharacterStyle2"/>
          <w:spacing w:val="1"/>
          <w:sz w:val="23"/>
          <w:szCs w:val="23"/>
          <w:lang w:val="sv-SE" w:eastAsia="sv-SE"/>
        </w:rPr>
        <w:t xml:space="preserve">Medlem i </w:t>
      </w:r>
      <w:r>
        <w:rPr>
          <w:rStyle w:val="CharacterStyle2"/>
          <w:spacing w:val="1"/>
          <w:sz w:val="24"/>
          <w:szCs w:val="24"/>
          <w:lang w:val="sv-SE" w:eastAsia="sv-SE"/>
        </w:rPr>
        <w:t xml:space="preserve">Ekeby Tomtägarförening har per tomt rätt till en (1) båtplats - om sådan finns tillgänglig - </w:t>
      </w:r>
      <w:r>
        <w:rPr>
          <w:rStyle w:val="CharacterStyle2"/>
          <w:spacing w:val="1"/>
          <w:sz w:val="23"/>
          <w:szCs w:val="23"/>
          <w:lang w:val="sv-SE" w:eastAsia="sv-SE"/>
        </w:rPr>
        <w:t xml:space="preserve">på föreningens mark. Medlem, som uppfyller villkoren i föreningens stadgar och </w:t>
      </w:r>
      <w:r>
        <w:rPr>
          <w:rStyle w:val="CharacterStyle2"/>
          <w:spacing w:val="2"/>
          <w:sz w:val="23"/>
          <w:szCs w:val="23"/>
          <w:lang w:val="sv-SE" w:eastAsia="sv-SE"/>
        </w:rPr>
        <w:t xml:space="preserve">kan beredas båtplats, skall teckna ett nyttjanderättsavtal med Ekeby Tomtägarförening. </w:t>
      </w:r>
      <w:r>
        <w:rPr>
          <w:rStyle w:val="CharacterStyle2"/>
          <w:spacing w:val="3"/>
          <w:sz w:val="23"/>
          <w:szCs w:val="23"/>
          <w:lang w:val="sv-SE" w:eastAsia="sv-SE"/>
        </w:rPr>
        <w:t>Avtalsperiod får längst sträcka sig till och med 2013-12-31.</w:t>
      </w:r>
    </w:p>
    <w:p w:rsidR="00B56711" w:rsidRDefault="00B56711" w:rsidP="00B56711">
      <w:pPr>
        <w:pStyle w:val="Style3"/>
        <w:kinsoku w:val="0"/>
        <w:autoSpaceDE/>
        <w:autoSpaceDN/>
        <w:adjustRightInd/>
        <w:spacing w:before="324"/>
        <w:ind w:right="360"/>
        <w:rPr>
          <w:rStyle w:val="CharacterStyle2"/>
          <w:spacing w:val="2"/>
          <w:sz w:val="23"/>
          <w:szCs w:val="23"/>
          <w:lang w:val="sv-SE" w:eastAsia="sv-SE"/>
        </w:rPr>
      </w:pPr>
      <w:r>
        <w:rPr>
          <w:rStyle w:val="CharacterStyle2"/>
          <w:spacing w:val="1"/>
          <w:sz w:val="23"/>
          <w:szCs w:val="23"/>
          <w:lang w:val="sv-SE" w:eastAsia="sv-SE"/>
        </w:rPr>
        <w:t xml:space="preserve">Nyttjanderättsavtalet skall hanteras på samma sätt som en stadgeändring vid ändringar och </w:t>
      </w:r>
      <w:r>
        <w:rPr>
          <w:rStyle w:val="CharacterStyle2"/>
          <w:spacing w:val="2"/>
          <w:sz w:val="23"/>
          <w:szCs w:val="23"/>
          <w:lang w:val="sv-SE" w:eastAsia="sv-SE"/>
        </w:rPr>
        <w:t>tillägg i dess text.</w:t>
      </w:r>
    </w:p>
    <w:p w:rsidR="00B56711" w:rsidRDefault="00B56711" w:rsidP="00B56711">
      <w:pPr>
        <w:pStyle w:val="Style2"/>
        <w:numPr>
          <w:ilvl w:val="0"/>
          <w:numId w:val="4"/>
        </w:numPr>
        <w:tabs>
          <w:tab w:val="clear" w:pos="360"/>
          <w:tab w:val="num" w:pos="432"/>
        </w:tabs>
        <w:kinsoku w:val="0"/>
        <w:autoSpaceDE/>
        <w:autoSpaceDN/>
        <w:spacing w:before="576"/>
        <w:rPr>
          <w:rStyle w:val="CharacterStyle1"/>
          <w:lang w:val="sv-SE" w:eastAsia="sv-SE"/>
        </w:rPr>
      </w:pPr>
    </w:p>
    <w:p w:rsidR="00B56711" w:rsidRDefault="00B56711" w:rsidP="00B56711">
      <w:pPr>
        <w:pStyle w:val="Style3"/>
        <w:kinsoku w:val="0"/>
        <w:autoSpaceDE/>
        <w:autoSpaceDN/>
        <w:adjustRightInd/>
        <w:ind w:right="936"/>
        <w:rPr>
          <w:rStyle w:val="CharacterStyle2"/>
          <w:spacing w:val="2"/>
          <w:sz w:val="23"/>
          <w:szCs w:val="23"/>
          <w:lang w:val="sv-SE" w:eastAsia="sv-SE"/>
        </w:rPr>
      </w:pPr>
      <w:r>
        <w:rPr>
          <w:rStyle w:val="CharacterStyle2"/>
          <w:spacing w:val="-1"/>
          <w:sz w:val="23"/>
          <w:szCs w:val="23"/>
          <w:lang w:val="sv-SE" w:eastAsia="sv-SE"/>
        </w:rPr>
        <w:t xml:space="preserve">Dessa stadgar är i laga ordning antagna och fastställda vid Ekeby Tomtägarförenings </w:t>
      </w:r>
      <w:r>
        <w:rPr>
          <w:rStyle w:val="CharacterStyle2"/>
          <w:spacing w:val="2"/>
          <w:sz w:val="23"/>
          <w:szCs w:val="23"/>
          <w:lang w:val="sv-SE" w:eastAsia="sv-SE"/>
        </w:rPr>
        <w:t>ordinarie årsstämma 2014.</w:t>
      </w:r>
    </w:p>
    <w:p w:rsidR="00B56711" w:rsidRDefault="00B56711" w:rsidP="00B56711">
      <w:pPr>
        <w:spacing w:before="180"/>
        <w:ind w:right="72"/>
        <w:rPr>
          <w:rFonts w:ascii="Times New Roman" w:hAnsi="Times New Roman"/>
          <w:color w:val="000000"/>
          <w:sz w:val="23"/>
          <w:lang w:val="sv-SE"/>
        </w:rPr>
      </w:pPr>
    </w:p>
    <w:p w:rsidR="00735275" w:rsidRPr="00B56711" w:rsidRDefault="00735275">
      <w:pPr>
        <w:rPr>
          <w:lang w:val="sv-SE"/>
        </w:rPr>
      </w:pPr>
      <w:bookmarkStart w:id="0" w:name="_GoBack"/>
      <w:bookmarkEnd w:id="0"/>
    </w:p>
    <w:sectPr w:rsidR="00735275" w:rsidRPr="00B56711">
      <w:pgSz w:w="11918" w:h="16854"/>
      <w:pgMar w:top="1320" w:right="1392" w:bottom="1424" w:left="146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20EBC"/>
    <w:multiLevelType w:val="singleLevel"/>
    <w:tmpl w:val="002C162C"/>
    <w:lvl w:ilvl="0">
      <w:start w:val="7"/>
      <w:numFmt w:val="decimal"/>
      <w:lvlText w:val="§%1."/>
      <w:lvlJc w:val="left"/>
      <w:pPr>
        <w:tabs>
          <w:tab w:val="num" w:pos="288"/>
        </w:tabs>
        <w:ind w:left="72"/>
      </w:pPr>
      <w:rPr>
        <w:snapToGrid/>
        <w:sz w:val="23"/>
        <w:szCs w:val="23"/>
      </w:rPr>
    </w:lvl>
  </w:abstractNum>
  <w:abstractNum w:abstractNumId="1">
    <w:nsid w:val="02FB0FC9"/>
    <w:multiLevelType w:val="multilevel"/>
    <w:tmpl w:val="774E7228"/>
    <w:lvl w:ilvl="0">
      <w:start w:val="1"/>
      <w:numFmt w:val="decimal"/>
      <w:lvlText w:val="%1."/>
      <w:lvlJc w:val="left"/>
      <w:pPr>
        <w:tabs>
          <w:tab w:val="decimal" w:pos="216"/>
        </w:tabs>
        <w:ind w:left="720" w:firstLine="0"/>
      </w:pPr>
      <w:rPr>
        <w:rFonts w:ascii="Times New Roman" w:hAnsi="Times New Roman"/>
        <w:strike w:val="0"/>
        <w:dstrike w:val="0"/>
        <w:color w:val="000000"/>
        <w:spacing w:val="10"/>
        <w:w w:val="100"/>
        <w:sz w:val="23"/>
        <w:u w:val="none"/>
        <w:effect w:val="none"/>
        <w:vertAlign w:val="baseline"/>
        <w:lang w:val="sv-S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053C66A9"/>
    <w:multiLevelType w:val="singleLevel"/>
    <w:tmpl w:val="47FDFC85"/>
    <w:lvl w:ilvl="0">
      <w:start w:val="10"/>
      <w:numFmt w:val="decimal"/>
      <w:lvlText w:val="§%1."/>
      <w:lvlJc w:val="left"/>
      <w:pPr>
        <w:tabs>
          <w:tab w:val="num" w:pos="360"/>
        </w:tabs>
        <w:ind w:left="72"/>
      </w:pPr>
      <w:rPr>
        <w:snapToGrid/>
        <w:sz w:val="23"/>
        <w:szCs w:val="23"/>
      </w:rPr>
    </w:lvl>
  </w:abstractNum>
  <w:abstractNum w:abstractNumId="3">
    <w:nsid w:val="24F17798"/>
    <w:multiLevelType w:val="multilevel"/>
    <w:tmpl w:val="C49AD0B6"/>
    <w:lvl w:ilvl="0">
      <w:start w:val="3"/>
      <w:numFmt w:val="decimal"/>
      <w:lvlText w:val="§ %1"/>
      <w:lvlJc w:val="left"/>
      <w:pPr>
        <w:tabs>
          <w:tab w:val="decimal" w:pos="288"/>
        </w:tabs>
        <w:ind w:left="720"/>
      </w:pPr>
      <w:rPr>
        <w:rFonts w:ascii="Times New Roman" w:hAnsi="Times New Roman"/>
        <w:strike w:val="0"/>
        <w:color w:val="000000"/>
        <w:spacing w:val="0"/>
        <w:w w:val="100"/>
        <w:sz w:val="23"/>
        <w:vertAlign w:val="baseline"/>
        <w:lang w:val="sv-S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711"/>
    <w:rsid w:val="00735275"/>
    <w:rsid w:val="00B56711"/>
    <w:rsid w:val="00E96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1E5A59-0258-4DB3-9EB0-7A11FF932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6711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3">
    <w:name w:val="Style 3"/>
    <w:basedOn w:val="Normal"/>
    <w:uiPriority w:val="99"/>
    <w:rsid w:val="00B56711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0"/>
      <w:szCs w:val="20"/>
    </w:rPr>
  </w:style>
  <w:style w:type="paragraph" w:customStyle="1" w:styleId="Style2">
    <w:name w:val="Style 2"/>
    <w:basedOn w:val="Normal"/>
    <w:uiPriority w:val="99"/>
    <w:rsid w:val="00B56711"/>
    <w:pPr>
      <w:widowControl w:val="0"/>
      <w:autoSpaceDE w:val="0"/>
      <w:autoSpaceDN w:val="0"/>
      <w:spacing w:before="540"/>
      <w:ind w:left="72"/>
    </w:pPr>
    <w:rPr>
      <w:rFonts w:ascii="Times New Roman" w:eastAsiaTheme="minorEastAsia" w:hAnsi="Times New Roman" w:cs="Times New Roman"/>
      <w:sz w:val="23"/>
      <w:szCs w:val="23"/>
    </w:rPr>
  </w:style>
  <w:style w:type="paragraph" w:customStyle="1" w:styleId="Style1">
    <w:name w:val="Style 1"/>
    <w:basedOn w:val="Normal"/>
    <w:uiPriority w:val="99"/>
    <w:rsid w:val="00B56711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3"/>
      <w:szCs w:val="23"/>
    </w:rPr>
  </w:style>
  <w:style w:type="character" w:customStyle="1" w:styleId="CharacterStyle1">
    <w:name w:val="Character Style 1"/>
    <w:uiPriority w:val="99"/>
    <w:rsid w:val="00B56711"/>
    <w:rPr>
      <w:sz w:val="23"/>
      <w:szCs w:val="23"/>
    </w:rPr>
  </w:style>
  <w:style w:type="character" w:customStyle="1" w:styleId="CharacterStyle2">
    <w:name w:val="Character Style 2"/>
    <w:uiPriority w:val="99"/>
    <w:rsid w:val="00B5671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org.n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1032</Words>
  <Characters>5884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see</dc:creator>
  <cp:keywords/>
  <dc:description/>
  <cp:lastModifiedBy>see</cp:lastModifiedBy>
  <cp:revision>1</cp:revision>
  <dcterms:created xsi:type="dcterms:W3CDTF">2014-09-29T13:09:00Z</dcterms:created>
  <dcterms:modified xsi:type="dcterms:W3CDTF">2014-09-29T13:10:00Z</dcterms:modified>
</cp:coreProperties>
</file>